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chivo" w:cs="Archivo" w:eastAsia="Archivo" w:hAnsi="Archivo"/>
          <w:b w:val="1"/>
          <w:i w:val="1"/>
          <w:sz w:val="24"/>
          <w:szCs w:val="24"/>
        </w:rPr>
      </w:pPr>
      <w:r w:rsidDel="00000000" w:rsidR="00000000" w:rsidRPr="00000000">
        <w:rPr>
          <w:rtl w:val="0"/>
        </w:rPr>
      </w:r>
    </w:p>
    <w:p w:rsidR="00000000" w:rsidDel="00000000" w:rsidP="00000000" w:rsidRDefault="00000000" w:rsidRPr="00000000" w14:paraId="00000002">
      <w:pPr>
        <w:jc w:val="center"/>
        <w:rPr>
          <w:rFonts w:ascii="Archivo" w:cs="Archivo" w:eastAsia="Archivo" w:hAnsi="Archivo"/>
          <w:b w:val="1"/>
          <w:i w:val="1"/>
          <w:sz w:val="24"/>
          <w:szCs w:val="24"/>
        </w:rPr>
      </w:pPr>
      <w:r w:rsidDel="00000000" w:rsidR="00000000" w:rsidRPr="00000000">
        <w:rPr>
          <w:rFonts w:ascii="Archivo" w:cs="Archivo" w:eastAsia="Archivo" w:hAnsi="Archivo"/>
          <w:b w:val="1"/>
          <w:sz w:val="24"/>
          <w:szCs w:val="24"/>
          <w:rtl w:val="0"/>
        </w:rPr>
        <w:t xml:space="preserve">El </w:t>
      </w:r>
      <w:r w:rsidDel="00000000" w:rsidR="00000000" w:rsidRPr="00000000">
        <w:rPr>
          <w:rFonts w:ascii="Archivo" w:cs="Archivo" w:eastAsia="Archivo" w:hAnsi="Archivo"/>
          <w:b w:val="1"/>
          <w:i w:val="1"/>
          <w:sz w:val="24"/>
          <w:szCs w:val="24"/>
          <w:rtl w:val="0"/>
        </w:rPr>
        <w:t xml:space="preserve">nearshoring </w:t>
      </w:r>
      <w:r w:rsidDel="00000000" w:rsidR="00000000" w:rsidRPr="00000000">
        <w:rPr>
          <w:rFonts w:ascii="Archivo" w:cs="Archivo" w:eastAsia="Archivo" w:hAnsi="Archivo"/>
          <w:b w:val="1"/>
          <w:sz w:val="24"/>
          <w:szCs w:val="24"/>
          <w:rtl w:val="0"/>
        </w:rPr>
        <w:t xml:space="preserve">y las oportunidades de inversión en Vitant by Be Grand</w:t>
      </w:r>
      <w:r w:rsidDel="00000000" w:rsidR="00000000" w:rsidRPr="00000000">
        <w:rPr>
          <w:rFonts w:ascii="Archivo" w:cs="Archivo" w:eastAsia="Archivo" w:hAnsi="Archivo"/>
          <w:b w:val="1"/>
          <w:rtl w:val="0"/>
        </w:rPr>
        <w:t xml:space="preserve">®</w:t>
      </w:r>
      <w:r w:rsidDel="00000000" w:rsidR="00000000" w:rsidRPr="00000000">
        <w:rPr>
          <w:rtl w:val="0"/>
        </w:rPr>
      </w:r>
    </w:p>
    <w:p w:rsidR="00000000" w:rsidDel="00000000" w:rsidP="00000000" w:rsidRDefault="00000000" w:rsidRPr="00000000" w14:paraId="00000003">
      <w:pPr>
        <w:spacing w:line="276" w:lineRule="auto"/>
        <w:jc w:val="center"/>
        <w:rPr>
          <w:rFonts w:ascii="Archivo" w:cs="Archivo" w:eastAsia="Archivo" w:hAnsi="Archivo"/>
          <w:b w:val="1"/>
          <w:i w:val="1"/>
          <w:sz w:val="24"/>
          <w:szCs w:val="24"/>
          <w:highlight w:val="white"/>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rFonts w:ascii="Archivo" w:cs="Archivo" w:eastAsia="Archivo" w:hAnsi="Archivo"/>
          <w:i w:val="1"/>
          <w:sz w:val="20"/>
          <w:szCs w:val="20"/>
        </w:rPr>
      </w:pPr>
      <w:r w:rsidDel="00000000" w:rsidR="00000000" w:rsidRPr="00000000">
        <w:rPr>
          <w:rFonts w:ascii="Archivo" w:cs="Archivo" w:eastAsia="Archivo" w:hAnsi="Archivo"/>
          <w:i w:val="1"/>
          <w:sz w:val="20"/>
          <w:szCs w:val="20"/>
          <w:rtl w:val="0"/>
        </w:rPr>
        <w:t xml:space="preserve">L</w:t>
      </w:r>
      <w:r w:rsidDel="00000000" w:rsidR="00000000" w:rsidRPr="00000000">
        <w:rPr>
          <w:rFonts w:ascii="Archivo" w:cs="Archivo" w:eastAsia="Archivo" w:hAnsi="Archivo"/>
          <w:i w:val="1"/>
          <w:sz w:val="20"/>
          <w:szCs w:val="20"/>
          <w:rtl w:val="0"/>
        </w:rPr>
        <w:t xml:space="preserve">a demanda de vivienda ha aumentado considerablemente en Monterrey, debido a los profesionales y familias que se trasladan ahí por cuestiones laborales o para tener un mejor estilo de vida.</w:t>
      </w: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Archivo" w:cs="Archivo" w:eastAsia="Archivo" w:hAnsi="Archivo"/>
          <w:i w:val="1"/>
          <w:sz w:val="20"/>
          <w:szCs w:val="20"/>
        </w:rPr>
      </w:pPr>
      <w:r w:rsidDel="00000000" w:rsidR="00000000" w:rsidRPr="00000000">
        <w:rPr>
          <w:rFonts w:ascii="Archivo" w:cs="Archivo" w:eastAsia="Archivo" w:hAnsi="Archivo"/>
          <w:i w:val="1"/>
          <w:sz w:val="20"/>
          <w:szCs w:val="20"/>
          <w:rtl w:val="0"/>
        </w:rPr>
        <w:t xml:space="preserve">Vitant by Be Grand®, llega como una propuesta inteligente de inversión inmobiliaria a la Sultana del Norte.</w:t>
      </w:r>
      <w:r w:rsidDel="00000000" w:rsidR="00000000" w:rsidRPr="00000000">
        <w:rPr>
          <w:rtl w:val="0"/>
        </w:rPr>
      </w:r>
    </w:p>
    <w:p w:rsidR="00000000" w:rsidDel="00000000" w:rsidP="00000000" w:rsidRDefault="00000000" w:rsidRPr="00000000" w14:paraId="00000006">
      <w:pPr>
        <w:spacing w:line="276" w:lineRule="auto"/>
        <w:rPr>
          <w:rFonts w:ascii="Archivo" w:cs="Archivo" w:eastAsia="Archivo" w:hAnsi="Archivo"/>
          <w:b w:val="1"/>
          <w:i w:val="1"/>
          <w:highlight w:val="white"/>
        </w:rPr>
      </w:pPr>
      <w:r w:rsidDel="00000000" w:rsidR="00000000" w:rsidRPr="00000000">
        <w:rPr>
          <w:rtl w:val="0"/>
        </w:rPr>
      </w:r>
    </w:p>
    <w:p w:rsidR="00000000" w:rsidDel="00000000" w:rsidP="00000000" w:rsidRDefault="00000000" w:rsidRPr="00000000" w14:paraId="00000007">
      <w:pPr>
        <w:spacing w:line="276" w:lineRule="auto"/>
        <w:jc w:val="both"/>
        <w:rPr>
          <w:rFonts w:ascii="Archivo" w:cs="Archivo" w:eastAsia="Archivo" w:hAnsi="Archivo"/>
        </w:rPr>
      </w:pPr>
      <w:r w:rsidDel="00000000" w:rsidR="00000000" w:rsidRPr="00000000">
        <w:rPr>
          <w:rFonts w:ascii="Archivo" w:cs="Archivo" w:eastAsia="Archivo" w:hAnsi="Archivo"/>
          <w:b w:val="1"/>
          <w:highlight w:val="white"/>
          <w:rtl w:val="0"/>
        </w:rPr>
        <w:t xml:space="preserve">Monterrey</w:t>
      </w:r>
      <w:r w:rsidDel="00000000" w:rsidR="00000000" w:rsidRPr="00000000">
        <w:rPr>
          <w:rFonts w:ascii="Archivo" w:cs="Archivo" w:eastAsia="Archivo" w:hAnsi="Archivo"/>
          <w:b w:val="1"/>
          <w:highlight w:val="white"/>
          <w:rtl w:val="0"/>
        </w:rPr>
        <w:t xml:space="preserve">, 06 de diciembre de 2023.</w:t>
      </w:r>
      <w:r w:rsidDel="00000000" w:rsidR="00000000" w:rsidRPr="00000000">
        <w:rPr>
          <w:rFonts w:ascii="Archivo" w:cs="Archivo" w:eastAsia="Archivo" w:hAnsi="Archivo"/>
          <w:b w:val="1"/>
          <w:highlight w:val="white"/>
          <w:rtl w:val="0"/>
        </w:rPr>
        <w:t xml:space="preserve"> </w:t>
      </w:r>
      <w:r w:rsidDel="00000000" w:rsidR="00000000" w:rsidRPr="00000000">
        <w:rPr>
          <w:rFonts w:ascii="Archivo" w:cs="Archivo" w:eastAsia="Archivo" w:hAnsi="Archivo"/>
          <w:rtl w:val="0"/>
        </w:rPr>
        <w:t xml:space="preserve">Recientemente, e</w:t>
      </w:r>
      <w:r w:rsidDel="00000000" w:rsidR="00000000" w:rsidRPr="00000000">
        <w:rPr>
          <w:rFonts w:ascii="Archivo" w:cs="Archivo" w:eastAsia="Archivo" w:hAnsi="Archivo"/>
          <w:rtl w:val="0"/>
        </w:rPr>
        <w:t xml:space="preserve">l </w:t>
      </w:r>
      <w:r w:rsidDel="00000000" w:rsidR="00000000" w:rsidRPr="00000000">
        <w:rPr>
          <w:rFonts w:ascii="Archivo" w:cs="Archivo" w:eastAsia="Archivo" w:hAnsi="Archivo"/>
          <w:i w:val="1"/>
          <w:rtl w:val="0"/>
        </w:rPr>
        <w:t xml:space="preserve">nearshoring</w:t>
      </w:r>
      <w:r w:rsidDel="00000000" w:rsidR="00000000" w:rsidRPr="00000000">
        <w:rPr>
          <w:rFonts w:ascii="Archivo" w:cs="Archivo" w:eastAsia="Archivo" w:hAnsi="Archivo"/>
          <w:rtl w:val="0"/>
        </w:rPr>
        <w:t xml:space="preserve"> ha impulsado el crecimiento económico de México, en particular, en la ciudad de Monterrey, en Nuevo León. Este enfoque en la proximidad geográfica y la colaboración comercial ha llevado a una mayor inversión extranjera y a la creación de empleos en la región. Sin embargo, el impacto del </w:t>
      </w:r>
      <w:r w:rsidDel="00000000" w:rsidR="00000000" w:rsidRPr="00000000">
        <w:rPr>
          <w:rFonts w:ascii="Archivo" w:cs="Archivo" w:eastAsia="Archivo" w:hAnsi="Archivo"/>
          <w:i w:val="1"/>
          <w:rtl w:val="0"/>
        </w:rPr>
        <w:t xml:space="preserve">nearshoring</w:t>
      </w:r>
      <w:r w:rsidDel="00000000" w:rsidR="00000000" w:rsidRPr="00000000">
        <w:rPr>
          <w:rFonts w:ascii="Archivo" w:cs="Archivo" w:eastAsia="Archivo" w:hAnsi="Archivo"/>
          <w:rtl w:val="0"/>
        </w:rPr>
        <w:t xml:space="preserve"> va más allá de la industria manufacturera y las naves industriales; también ha estimulado al sector inmobiliario, específicamente, al de vivienda.</w:t>
      </w:r>
    </w:p>
    <w:p w:rsidR="00000000" w:rsidDel="00000000" w:rsidP="00000000" w:rsidRDefault="00000000" w:rsidRPr="00000000" w14:paraId="00000008">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9">
      <w:pPr>
        <w:jc w:val="both"/>
        <w:rPr>
          <w:rFonts w:ascii="Archivo" w:cs="Archivo" w:eastAsia="Archivo" w:hAnsi="Archivo"/>
        </w:rPr>
      </w:pPr>
      <w:r w:rsidDel="00000000" w:rsidR="00000000" w:rsidRPr="00000000">
        <w:rPr>
          <w:rFonts w:ascii="Archivo" w:cs="Archivo" w:eastAsia="Archivo" w:hAnsi="Archivo"/>
          <w:rtl w:val="0"/>
        </w:rPr>
        <w:t xml:space="preserve">La demanda de este tipo de inmuebles ha aumentado considerablemente debido al flujo constante de profesionales y familias que se trasladan a la ciudad en busca de oportunidades laborales y un buen estilo de vida, así lo afirma el Consejo Internacional de Inversiones (IDEI), quien además estima que se requerirán alrededor de 500,000 casas en la entidad en los próximos 10 años. Lo que demuestra la importancia de ofrecer opciones de vivienda de calidad y asequibles para satisfacer esta creciente demanda.</w:t>
      </w:r>
    </w:p>
    <w:p w:rsidR="00000000" w:rsidDel="00000000" w:rsidP="00000000" w:rsidRDefault="00000000" w:rsidRPr="00000000" w14:paraId="0000000A">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B">
      <w:pPr>
        <w:jc w:val="both"/>
        <w:rPr>
          <w:rFonts w:ascii="Archivo" w:cs="Archivo" w:eastAsia="Archivo" w:hAnsi="Archivo"/>
        </w:rPr>
      </w:pPr>
      <w:r w:rsidDel="00000000" w:rsidR="00000000" w:rsidRPr="00000000">
        <w:rPr>
          <w:rFonts w:ascii="Archivo" w:cs="Archivo" w:eastAsia="Archivo" w:hAnsi="Archivo"/>
          <w:rtl w:val="0"/>
        </w:rPr>
        <w:t xml:space="preserve">En este contexto de crecimiento y demanda de viviendas en Monterrey, la llegada de </w:t>
      </w:r>
      <w:r w:rsidDel="00000000" w:rsidR="00000000" w:rsidRPr="00000000">
        <w:rPr>
          <w:rFonts w:ascii="Archivo" w:cs="Archivo" w:eastAsia="Archivo" w:hAnsi="Archivo"/>
          <w:b w:val="1"/>
          <w:rtl w:val="0"/>
        </w:rPr>
        <w:t xml:space="preserve">Vitant by Be Grand® </w:t>
      </w:r>
      <w:r w:rsidDel="00000000" w:rsidR="00000000" w:rsidRPr="00000000">
        <w:rPr>
          <w:rFonts w:ascii="Archivo" w:cs="Archivo" w:eastAsia="Archivo" w:hAnsi="Archivo"/>
          <w:rtl w:val="0"/>
        </w:rPr>
        <w:t xml:space="preserve">a la Sultana del Norte</w:t>
      </w:r>
      <w:r w:rsidDel="00000000" w:rsidR="00000000" w:rsidRPr="00000000">
        <w:rPr>
          <w:rFonts w:ascii="Archivo" w:cs="Archivo" w:eastAsia="Archivo" w:hAnsi="Archivo"/>
          <w:b w:val="1"/>
          <w:rtl w:val="0"/>
        </w:rPr>
        <w:t xml:space="preserve"> </w:t>
      </w:r>
      <w:r w:rsidDel="00000000" w:rsidR="00000000" w:rsidRPr="00000000">
        <w:rPr>
          <w:rFonts w:ascii="Archivo" w:cs="Archivo" w:eastAsia="Archivo" w:hAnsi="Archivo"/>
          <w:rtl w:val="0"/>
        </w:rPr>
        <w:t xml:space="preserve">se erige como una opción destacada para aquellos que desean invertir en bienes raíces de alta calidad en la ciudad.  </w:t>
      </w:r>
    </w:p>
    <w:p w:rsidR="00000000" w:rsidDel="00000000" w:rsidP="00000000" w:rsidRDefault="00000000" w:rsidRPr="00000000" w14:paraId="0000000C">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D">
      <w:pPr>
        <w:jc w:val="both"/>
        <w:rPr>
          <w:rFonts w:ascii="Archivo" w:cs="Archivo" w:eastAsia="Archivo" w:hAnsi="Archivo"/>
          <w:b w:val="1"/>
        </w:rPr>
      </w:pPr>
      <w:r w:rsidDel="00000000" w:rsidR="00000000" w:rsidRPr="00000000">
        <w:rPr>
          <w:rFonts w:ascii="Archivo" w:cs="Archivo" w:eastAsia="Archivo" w:hAnsi="Archivo"/>
          <w:rtl w:val="0"/>
        </w:rPr>
        <w:t xml:space="preserve">Este nuevo portafolio de inmuebles que acaba de adquirir </w:t>
      </w:r>
      <w:hyperlink r:id="rId6">
        <w:r w:rsidDel="00000000" w:rsidR="00000000" w:rsidRPr="00000000">
          <w:rPr>
            <w:rFonts w:ascii="Archivo" w:cs="Archivo" w:eastAsia="Archivo" w:hAnsi="Archivo"/>
            <w:b w:val="1"/>
            <w:color w:val="1155cc"/>
            <w:u w:val="single"/>
            <w:rtl w:val="0"/>
          </w:rPr>
          <w:t xml:space="preserve">Be Grand</w:t>
        </w:r>
      </w:hyperlink>
      <w:hyperlink r:id="rId7">
        <w:r w:rsidDel="00000000" w:rsidR="00000000" w:rsidRPr="00000000">
          <w:rPr>
            <w:rFonts w:ascii="Archivo" w:cs="Archivo" w:eastAsia="Archivo" w:hAnsi="Archivo"/>
            <w:b w:val="1"/>
            <w:color w:val="1155cc"/>
            <w:highlight w:val="white"/>
            <w:u w:val="single"/>
            <w:rtl w:val="0"/>
          </w:rPr>
          <w:t xml:space="preserve">®</w:t>
        </w:r>
      </w:hyperlink>
      <w:r w:rsidDel="00000000" w:rsidR="00000000" w:rsidRPr="00000000">
        <w:rPr>
          <w:rFonts w:ascii="Archivo" w:cs="Archivo" w:eastAsia="Archivo" w:hAnsi="Archivo"/>
          <w:rtl w:val="0"/>
        </w:rPr>
        <w:t xml:space="preserve"> -</w:t>
      </w:r>
      <w:r w:rsidDel="00000000" w:rsidR="00000000" w:rsidRPr="00000000">
        <w:rPr>
          <w:rFonts w:ascii="Archivo" w:cs="Archivo" w:eastAsia="Archivo" w:hAnsi="Archivo"/>
          <w:rtl w:val="0"/>
        </w:rPr>
        <w:t xml:space="preserve">empresa</w:t>
      </w:r>
      <w:r w:rsidDel="00000000" w:rsidR="00000000" w:rsidRPr="00000000">
        <w:rPr>
          <w:rFonts w:ascii="Archivo" w:cs="Archivo" w:eastAsia="Archivo" w:hAnsi="Archivo"/>
          <w:rtl w:val="0"/>
        </w:rPr>
        <w:t xml:space="preserve"> mexicana con 20 años de experiencia en el desarrollo y comercialización de proyectos inmobiliarios de lujo-, está formado por tres complejos residenciales los cuales se ubican en zonas privilegiadas de Monterrey: </w:t>
      </w:r>
      <w:r w:rsidDel="00000000" w:rsidR="00000000" w:rsidRPr="00000000">
        <w:rPr>
          <w:rFonts w:ascii="Archivo" w:cs="Archivo" w:eastAsia="Archivo" w:hAnsi="Archivo"/>
          <w:b w:val="1"/>
          <w:rtl w:val="0"/>
        </w:rPr>
        <w:t xml:space="preserve">Vitant® </w:t>
      </w:r>
      <w:r w:rsidDel="00000000" w:rsidR="00000000" w:rsidRPr="00000000">
        <w:rPr>
          <w:rFonts w:ascii="Archivo" w:cs="Archivo" w:eastAsia="Archivo" w:hAnsi="Archivo"/>
          <w:b w:val="1"/>
          <w:rtl w:val="0"/>
        </w:rPr>
        <w:t xml:space="preserve">San Pedro, </w:t>
      </w:r>
      <w:r w:rsidDel="00000000" w:rsidR="00000000" w:rsidRPr="00000000">
        <w:rPr>
          <w:rFonts w:ascii="Archivo" w:cs="Archivo" w:eastAsia="Archivo" w:hAnsi="Archivo"/>
          <w:b w:val="1"/>
          <w:rtl w:val="0"/>
        </w:rPr>
        <w:t xml:space="preserve">Vitant® </w:t>
      </w:r>
      <w:r w:rsidDel="00000000" w:rsidR="00000000" w:rsidRPr="00000000">
        <w:rPr>
          <w:rFonts w:ascii="Archivo" w:cs="Archivo" w:eastAsia="Archivo" w:hAnsi="Archivo"/>
          <w:b w:val="1"/>
          <w:rtl w:val="0"/>
        </w:rPr>
        <w:t xml:space="preserve">Santa Lucía y </w:t>
      </w:r>
      <w:r w:rsidDel="00000000" w:rsidR="00000000" w:rsidRPr="00000000">
        <w:rPr>
          <w:rFonts w:ascii="Archivo" w:cs="Archivo" w:eastAsia="Archivo" w:hAnsi="Archivo"/>
          <w:b w:val="1"/>
          <w:rtl w:val="0"/>
        </w:rPr>
        <w:t xml:space="preserve">Vitant® </w:t>
      </w:r>
      <w:r w:rsidDel="00000000" w:rsidR="00000000" w:rsidRPr="00000000">
        <w:rPr>
          <w:rFonts w:ascii="Archivo" w:cs="Archivo" w:eastAsia="Archivo" w:hAnsi="Archivo"/>
          <w:b w:val="1"/>
          <w:rtl w:val="0"/>
        </w:rPr>
        <w:t xml:space="preserve">Garza Sada.</w:t>
      </w:r>
      <w:r w:rsidDel="00000000" w:rsidR="00000000" w:rsidRPr="00000000">
        <w:rPr>
          <w:rtl w:val="0"/>
        </w:rPr>
      </w:r>
    </w:p>
    <w:p w:rsidR="00000000" w:rsidDel="00000000" w:rsidP="00000000" w:rsidRDefault="00000000" w:rsidRPr="00000000" w14:paraId="0000000E">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F">
      <w:pPr>
        <w:jc w:val="both"/>
        <w:rPr>
          <w:rFonts w:ascii="Archivo" w:cs="Archivo" w:eastAsia="Archivo" w:hAnsi="Archivo"/>
          <w:b w:val="1"/>
        </w:rPr>
      </w:pPr>
      <w:r w:rsidDel="00000000" w:rsidR="00000000" w:rsidRPr="00000000">
        <w:rPr>
          <w:rFonts w:ascii="Archivo" w:cs="Archivo" w:eastAsia="Archivo" w:hAnsi="Archivo"/>
          <w:b w:val="1"/>
          <w:rtl w:val="0"/>
        </w:rPr>
        <w:t xml:space="preserve">Vitant® San Pedro: El epicentro del lujo urbano</w:t>
      </w:r>
    </w:p>
    <w:p w:rsidR="00000000" w:rsidDel="00000000" w:rsidP="00000000" w:rsidRDefault="00000000" w:rsidRPr="00000000" w14:paraId="00000010">
      <w:pPr>
        <w:jc w:val="both"/>
        <w:rPr>
          <w:rFonts w:ascii="Archivo" w:cs="Archivo" w:eastAsia="Archivo" w:hAnsi="Archivo"/>
        </w:rPr>
      </w:pPr>
      <w:r w:rsidDel="00000000" w:rsidR="00000000" w:rsidRPr="00000000">
        <w:rPr>
          <w:rFonts w:ascii="Archivo" w:cs="Archivo" w:eastAsia="Archivo" w:hAnsi="Archivo"/>
          <w:rtl w:val="0"/>
        </w:rPr>
        <w:t xml:space="preserve">Este desarrollo está ubicado en la exclusiva zona de Valle Oriente, ofreciendo un estilo de vida incomparable: impresionantes vistas, interiores modernos y amenidades únicas diseñadas para brindar total confort. San Pedro es conocido como el municipio más rico de América Latina y uno de los más seguros de México, por lo que es el entorno ideal para vivir solo o en familia. </w:t>
      </w:r>
      <w:r w:rsidDel="00000000" w:rsidR="00000000" w:rsidRPr="00000000">
        <w:rPr>
          <w:rtl w:val="0"/>
        </w:rPr>
      </w:r>
    </w:p>
    <w:p w:rsidR="00000000" w:rsidDel="00000000" w:rsidP="00000000" w:rsidRDefault="00000000" w:rsidRPr="00000000" w14:paraId="00000011">
      <w:pPr>
        <w:jc w:val="both"/>
        <w:rPr>
          <w:rFonts w:ascii="Archivo" w:cs="Archivo" w:eastAsia="Archivo" w:hAnsi="Archivo"/>
        </w:rPr>
      </w:pPr>
      <w:r w:rsidDel="00000000" w:rsidR="00000000" w:rsidRPr="00000000">
        <w:rPr>
          <w:rFonts w:ascii="Archivo" w:cs="Archivo" w:eastAsia="Archivo" w:hAnsi="Archivo"/>
          <w:b w:val="1"/>
          <w:rtl w:val="0"/>
        </w:rPr>
        <w:t xml:space="preserve">Amenidades</w:t>
      </w:r>
      <w:r w:rsidDel="00000000" w:rsidR="00000000" w:rsidRPr="00000000">
        <w:rPr>
          <w:rFonts w:ascii="Archivo" w:cs="Archivo" w:eastAsia="Archivo" w:hAnsi="Archivo"/>
          <w:rtl w:val="0"/>
        </w:rPr>
        <w:t xml:space="preserve">: Grand pool, Grand kids club, Grand sports bar, Grand gym, Grand lounge, pet park, lavandería, salón de eventos y asadores. </w:t>
      </w:r>
    </w:p>
    <w:p w:rsidR="00000000" w:rsidDel="00000000" w:rsidP="00000000" w:rsidRDefault="00000000" w:rsidRPr="00000000" w14:paraId="00000012">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3">
      <w:pPr>
        <w:jc w:val="both"/>
        <w:rPr>
          <w:rFonts w:ascii="Archivo" w:cs="Archivo" w:eastAsia="Archivo" w:hAnsi="Archivo"/>
          <w:b w:val="1"/>
        </w:rPr>
      </w:pPr>
      <w:r w:rsidDel="00000000" w:rsidR="00000000" w:rsidRPr="00000000">
        <w:rPr>
          <w:rFonts w:ascii="Archivo" w:cs="Archivo" w:eastAsia="Archivo" w:hAnsi="Archivo"/>
          <w:b w:val="1"/>
          <w:rtl w:val="0"/>
        </w:rPr>
        <w:t xml:space="preserve">Vitant® Santa Lucía: La estrategia perfecta</w:t>
      </w:r>
    </w:p>
    <w:p w:rsidR="00000000" w:rsidDel="00000000" w:rsidP="00000000" w:rsidRDefault="00000000" w:rsidRPr="00000000" w14:paraId="00000014">
      <w:pPr>
        <w:jc w:val="both"/>
        <w:rPr>
          <w:rFonts w:ascii="Archivo" w:cs="Archivo" w:eastAsia="Archivo" w:hAnsi="Archivo"/>
        </w:rPr>
      </w:pPr>
      <w:r w:rsidDel="00000000" w:rsidR="00000000" w:rsidRPr="00000000">
        <w:rPr>
          <w:rFonts w:ascii="Archivo" w:cs="Archivo" w:eastAsia="Archivo" w:hAnsi="Archivo"/>
          <w:rtl w:val="0"/>
        </w:rPr>
        <w:t xml:space="preserve">Este complejo inmobiliario se encuentra ubicado a orillas del Paseo Santa Lucía, </w:t>
      </w:r>
      <w:r w:rsidDel="00000000" w:rsidR="00000000" w:rsidRPr="00000000">
        <w:rPr>
          <w:rFonts w:ascii="Archivo" w:cs="Archivo" w:eastAsia="Archivo" w:hAnsi="Archivo"/>
          <w:rtl w:val="0"/>
        </w:rPr>
        <w:t xml:space="preserve">uno</w:t>
      </w:r>
      <w:r w:rsidDel="00000000" w:rsidR="00000000" w:rsidRPr="00000000">
        <w:rPr>
          <w:rFonts w:ascii="Archivo" w:cs="Archivo" w:eastAsia="Archivo" w:hAnsi="Archivo"/>
          <w:rtl w:val="0"/>
        </w:rPr>
        <w:t xml:space="preserve"> de los atractivos más emblemáticos de Monterrey. La calidad de vida se combina con la accesibilidad a todas las comodidades urbanas. Sin duda, es una inversión atractiva.</w:t>
      </w:r>
    </w:p>
    <w:p w:rsidR="00000000" w:rsidDel="00000000" w:rsidP="00000000" w:rsidRDefault="00000000" w:rsidRPr="00000000" w14:paraId="00000015">
      <w:pPr>
        <w:jc w:val="both"/>
        <w:rPr>
          <w:rFonts w:ascii="Archivo" w:cs="Archivo" w:eastAsia="Archivo" w:hAnsi="Archivo"/>
        </w:rPr>
      </w:pPr>
      <w:r w:rsidDel="00000000" w:rsidR="00000000" w:rsidRPr="00000000">
        <w:rPr>
          <w:rFonts w:ascii="Archivo" w:cs="Archivo" w:eastAsia="Archivo" w:hAnsi="Archivo"/>
          <w:b w:val="1"/>
          <w:rtl w:val="0"/>
        </w:rPr>
        <w:t xml:space="preserve">Amenidades</w:t>
      </w:r>
      <w:r w:rsidDel="00000000" w:rsidR="00000000" w:rsidRPr="00000000">
        <w:rPr>
          <w:rFonts w:ascii="Archivo" w:cs="Archivo" w:eastAsia="Archivo" w:hAnsi="Archivo"/>
          <w:rtl w:val="0"/>
        </w:rPr>
        <w:t xml:space="preserve">: Grand pool, Grand kids club, Grand sports bar, Grand gym, Grand lounge, pet park, lavandería, salón de eventos, salón de usos múltiples y floor valet.</w:t>
      </w:r>
    </w:p>
    <w:p w:rsidR="00000000" w:rsidDel="00000000" w:rsidP="00000000" w:rsidRDefault="00000000" w:rsidRPr="00000000" w14:paraId="00000016">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7">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8">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9">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A">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B">
      <w:pPr>
        <w:jc w:val="both"/>
        <w:rPr>
          <w:rFonts w:ascii="Archivo" w:cs="Archivo" w:eastAsia="Archivo" w:hAnsi="Archivo"/>
          <w:b w:val="1"/>
        </w:rPr>
      </w:pPr>
      <w:r w:rsidDel="00000000" w:rsidR="00000000" w:rsidRPr="00000000">
        <w:rPr>
          <w:rFonts w:ascii="Archivo" w:cs="Archivo" w:eastAsia="Archivo" w:hAnsi="Archivo"/>
          <w:b w:val="1"/>
          <w:rtl w:val="0"/>
        </w:rPr>
        <w:t xml:space="preserve">Vitant® Garza Sada: Ideal para estudiantes</w:t>
      </w:r>
    </w:p>
    <w:p w:rsidR="00000000" w:rsidDel="00000000" w:rsidP="00000000" w:rsidRDefault="00000000" w:rsidRPr="00000000" w14:paraId="0000001C">
      <w:pPr>
        <w:jc w:val="both"/>
        <w:rPr>
          <w:rFonts w:ascii="Archivo" w:cs="Archivo" w:eastAsia="Archivo" w:hAnsi="Archivo"/>
        </w:rPr>
      </w:pPr>
      <w:r w:rsidDel="00000000" w:rsidR="00000000" w:rsidRPr="00000000">
        <w:rPr>
          <w:rFonts w:ascii="Archivo" w:cs="Archivo" w:eastAsia="Archivo" w:hAnsi="Archivo"/>
          <w:rtl w:val="0"/>
        </w:rPr>
        <w:t xml:space="preserve">A tan sólo 5 minutos del Tec de Monterrey, Vitant Garza Sada ofrece un diseño y concepto para satisfacer las necesidades del mercado estudiantil. Este desarrollo residencial ofrece</w:t>
      </w:r>
      <w:r w:rsidDel="00000000" w:rsidR="00000000" w:rsidRPr="00000000">
        <w:rPr>
          <w:rFonts w:ascii="Archivo" w:cs="Archivo" w:eastAsia="Archivo" w:hAnsi="Archivo"/>
          <w:rtl w:val="0"/>
        </w:rPr>
        <w:t xml:space="preserve"> </w:t>
      </w:r>
      <w:r w:rsidDel="00000000" w:rsidR="00000000" w:rsidRPr="00000000">
        <w:rPr>
          <w:rFonts w:ascii="Archivo" w:cs="Archivo" w:eastAsia="Archivo" w:hAnsi="Archivo"/>
          <w:rtl w:val="0"/>
        </w:rPr>
        <w:t xml:space="preserve">departamentos exclusivos para estudiantes, lo que lo convierte en una opción atractiva para comprar un departamento.</w:t>
      </w:r>
      <w:r w:rsidDel="00000000" w:rsidR="00000000" w:rsidRPr="00000000">
        <w:rPr>
          <w:rtl w:val="0"/>
        </w:rPr>
      </w:r>
    </w:p>
    <w:p w:rsidR="00000000" w:rsidDel="00000000" w:rsidP="00000000" w:rsidRDefault="00000000" w:rsidRPr="00000000" w14:paraId="0000001D">
      <w:pPr>
        <w:jc w:val="both"/>
        <w:rPr>
          <w:rFonts w:ascii="Archivo" w:cs="Archivo" w:eastAsia="Archivo" w:hAnsi="Archivo"/>
        </w:rPr>
      </w:pPr>
      <w:r w:rsidDel="00000000" w:rsidR="00000000" w:rsidRPr="00000000">
        <w:rPr>
          <w:rFonts w:ascii="Archivo" w:cs="Archivo" w:eastAsia="Archivo" w:hAnsi="Archivo"/>
          <w:b w:val="1"/>
          <w:rtl w:val="0"/>
        </w:rPr>
        <w:t xml:space="preserve">Amenidades</w:t>
      </w:r>
      <w:r w:rsidDel="00000000" w:rsidR="00000000" w:rsidRPr="00000000">
        <w:rPr>
          <w:rFonts w:ascii="Archivo" w:cs="Archivo" w:eastAsia="Archivo" w:hAnsi="Archivo"/>
          <w:rtl w:val="0"/>
        </w:rPr>
        <w:t xml:space="preserve">: Grand pool, Grand gym, Grand lounge, cancha de pádel, pet park, coworking, multicancha, lavandería, spinning, asadores, salas de estudio y floor valet.</w:t>
      </w:r>
    </w:p>
    <w:p w:rsidR="00000000" w:rsidDel="00000000" w:rsidP="00000000" w:rsidRDefault="00000000" w:rsidRPr="00000000" w14:paraId="0000001E">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F">
      <w:pPr>
        <w:jc w:val="both"/>
        <w:rPr>
          <w:rFonts w:ascii="Archivo" w:cs="Archivo" w:eastAsia="Archivo" w:hAnsi="Archivo"/>
        </w:rPr>
      </w:pPr>
      <w:r w:rsidDel="00000000" w:rsidR="00000000" w:rsidRPr="00000000">
        <w:rPr>
          <w:rFonts w:ascii="Archivo" w:cs="Archivo" w:eastAsia="Archivo" w:hAnsi="Archivo"/>
          <w:rtl w:val="0"/>
        </w:rPr>
        <w:t xml:space="preserve">El boom del nearshoring en nuestro país ha generado una creciente demanda de viviendas en Monterrey. </w:t>
      </w:r>
      <w:r w:rsidDel="00000000" w:rsidR="00000000" w:rsidRPr="00000000">
        <w:rPr>
          <w:rFonts w:ascii="Archivo" w:cs="Archivo" w:eastAsia="Archivo" w:hAnsi="Archivo"/>
          <w:b w:val="1"/>
          <w:rtl w:val="0"/>
        </w:rPr>
        <w:t xml:space="preserve">Vitant by Be Grand®</w:t>
      </w:r>
      <w:r w:rsidDel="00000000" w:rsidR="00000000" w:rsidRPr="00000000">
        <w:rPr>
          <w:rFonts w:ascii="Archivo" w:cs="Archivo" w:eastAsia="Archivo" w:hAnsi="Archivo"/>
          <w:rtl w:val="0"/>
        </w:rPr>
        <w:t xml:space="preserve"> responde a esta demanda con tres desarrollos residenciales excepcionales que ofrecen lujo y comodidad a precios competitivos. </w:t>
      </w:r>
    </w:p>
    <w:p w:rsidR="00000000" w:rsidDel="00000000" w:rsidP="00000000" w:rsidRDefault="00000000" w:rsidRPr="00000000" w14:paraId="00000020">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1">
      <w:pPr>
        <w:jc w:val="both"/>
        <w:rPr>
          <w:rFonts w:ascii="Archivo" w:cs="Archivo" w:eastAsia="Archivo" w:hAnsi="Archivo"/>
        </w:rPr>
      </w:pPr>
      <w:r w:rsidDel="00000000" w:rsidR="00000000" w:rsidRPr="00000000">
        <w:rPr>
          <w:rFonts w:ascii="Archivo" w:cs="Archivo" w:eastAsia="Archivo" w:hAnsi="Archivo"/>
          <w:rtl w:val="0"/>
        </w:rPr>
        <w:t xml:space="preserve">Ya sea que esté buscando invertir en una propiedad o encontrar su próximo hogar, </w:t>
      </w:r>
      <w:r w:rsidDel="00000000" w:rsidR="00000000" w:rsidRPr="00000000">
        <w:rPr>
          <w:rFonts w:ascii="Archivo" w:cs="Archivo" w:eastAsia="Archivo" w:hAnsi="Archivo"/>
          <w:b w:val="1"/>
          <w:rtl w:val="0"/>
        </w:rPr>
        <w:t xml:space="preserve">Vitant by Be Grand®</w:t>
      </w:r>
      <w:r w:rsidDel="00000000" w:rsidR="00000000" w:rsidRPr="00000000">
        <w:rPr>
          <w:rFonts w:ascii="Archivo" w:cs="Archivo" w:eastAsia="Archivo" w:hAnsi="Archivo"/>
          <w:rtl w:val="0"/>
        </w:rPr>
        <w:t xml:space="preserve"> representa una oportunidad única en el mercado inmobiliario de Monterrey. Aprovecha esta tendencia y descubre las posibilidades que ofrece esta emocionante ciudad.</w:t>
      </w:r>
    </w:p>
    <w:p w:rsidR="00000000" w:rsidDel="00000000" w:rsidP="00000000" w:rsidRDefault="00000000" w:rsidRPr="00000000" w14:paraId="00000022">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3">
      <w:pPr>
        <w:shd w:fill="ffffff" w:val="clear"/>
        <w:jc w:val="both"/>
        <w:rPr>
          <w:rFonts w:ascii="Archivo" w:cs="Archivo" w:eastAsia="Archivo" w:hAnsi="Archivo"/>
        </w:rPr>
      </w:pPr>
      <w:r w:rsidDel="00000000" w:rsidR="00000000" w:rsidRPr="00000000">
        <w:rPr>
          <w:rFonts w:ascii="Archivo" w:cs="Archivo" w:eastAsia="Archivo" w:hAnsi="Archivo"/>
          <w:i w:val="1"/>
          <w:rtl w:val="0"/>
        </w:rPr>
        <w:t xml:space="preserve">Para conocer más de Vitant by Be Grand, visita </w:t>
      </w:r>
      <w:hyperlink r:id="rId8">
        <w:r w:rsidDel="00000000" w:rsidR="00000000" w:rsidRPr="00000000">
          <w:rPr>
            <w:rFonts w:ascii="Archivo" w:cs="Archivo" w:eastAsia="Archivo" w:hAnsi="Archivo"/>
            <w:i w:val="1"/>
            <w:color w:val="1155cc"/>
            <w:u w:val="single"/>
            <w:rtl w:val="0"/>
          </w:rPr>
          <w:t xml:space="preserve">https://vitant.mx/</w:t>
        </w:r>
      </w:hyperlink>
      <w:r w:rsidDel="00000000" w:rsidR="00000000" w:rsidRPr="00000000">
        <w:rPr>
          <w:rtl w:val="0"/>
        </w:rPr>
      </w:r>
    </w:p>
    <w:p w:rsidR="00000000" w:rsidDel="00000000" w:rsidP="00000000" w:rsidRDefault="00000000" w:rsidRPr="00000000" w14:paraId="00000024">
      <w:pPr>
        <w:spacing w:line="276" w:lineRule="auto"/>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25">
      <w:pPr>
        <w:spacing w:line="276" w:lineRule="auto"/>
        <w:jc w:val="center"/>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6">
      <w:pPr>
        <w:spacing w:line="276" w:lineRule="auto"/>
        <w:rPr>
          <w:rFonts w:ascii="Archivo" w:cs="Archivo" w:eastAsia="Archivo" w:hAnsi="Archivo"/>
          <w:b w:val="1"/>
        </w:rPr>
      </w:pPr>
      <w:r w:rsidDel="00000000" w:rsidR="00000000" w:rsidRPr="00000000">
        <w:rPr>
          <w:rtl w:val="0"/>
        </w:rPr>
      </w:r>
    </w:p>
    <w:p w:rsidR="00000000" w:rsidDel="00000000" w:rsidP="00000000" w:rsidRDefault="00000000" w:rsidRPr="00000000" w14:paraId="00000027">
      <w:pPr>
        <w:spacing w:line="276" w:lineRule="auto"/>
        <w:rPr>
          <w:rFonts w:ascii="Archivo" w:cs="Archivo" w:eastAsia="Archivo" w:hAnsi="Archivo"/>
          <w:b w:val="1"/>
          <w:sz w:val="20"/>
          <w:szCs w:val="20"/>
        </w:rPr>
      </w:pPr>
      <w:r w:rsidDel="00000000" w:rsidR="00000000" w:rsidRPr="00000000">
        <w:rPr>
          <w:rFonts w:ascii="Archivo" w:cs="Archivo" w:eastAsia="Archivo" w:hAnsi="Archivo"/>
          <w:b w:val="1"/>
          <w:sz w:val="20"/>
          <w:szCs w:val="20"/>
          <w:rtl w:val="0"/>
        </w:rPr>
        <w:t xml:space="preserve">ACERCA DE BE GRAND®</w:t>
      </w:r>
    </w:p>
    <w:p w:rsidR="00000000" w:rsidDel="00000000" w:rsidP="00000000" w:rsidRDefault="00000000" w:rsidRPr="00000000" w14:paraId="00000028">
      <w:pPr>
        <w:spacing w:line="276" w:lineRule="auto"/>
        <w:jc w:val="both"/>
        <w:rPr>
          <w:rFonts w:ascii="Archivo" w:cs="Archivo" w:eastAsia="Archivo" w:hAnsi="Archivo"/>
          <w:sz w:val="20"/>
          <w:szCs w:val="20"/>
        </w:rPr>
      </w:pPr>
      <w:r w:rsidDel="00000000" w:rsidR="00000000" w:rsidRPr="00000000">
        <w:rPr>
          <w:rFonts w:ascii="Archivo" w:cs="Archivo" w:eastAsia="Archivo" w:hAnsi="Archivo"/>
          <w:sz w:val="20"/>
          <w:szCs w:val="20"/>
          <w:rtl w:val="0"/>
        </w:rPr>
        <w:t xml:space="preserve">Be Grand® es una empresa mexicana con 20 años de experiencia en el desarrollo de proyectos inmobiliarios de alta calidad en zonas AAA de la Ciudad de México. Más allá de los desarrollos, ofrece un estilo de vida en el que la innovación, la vanguardia y la comodidad se juntan, para brindar a nuestros residentes una experiencia inigualable a través de las múltiples amenidades, así como espacios de lujo que facilitan tu día a día. </w:t>
      </w:r>
    </w:p>
    <w:p w:rsidR="00000000" w:rsidDel="00000000" w:rsidP="00000000" w:rsidRDefault="00000000" w:rsidRPr="00000000" w14:paraId="00000029">
      <w:pPr>
        <w:spacing w:line="276" w:lineRule="auto"/>
        <w:jc w:val="both"/>
        <w:rPr>
          <w:rFonts w:ascii="Archivo" w:cs="Archivo" w:eastAsia="Archivo" w:hAnsi="Archivo"/>
          <w:sz w:val="20"/>
          <w:szCs w:val="20"/>
        </w:rPr>
      </w:pPr>
      <w:r w:rsidDel="00000000" w:rsidR="00000000" w:rsidRPr="00000000">
        <w:rPr>
          <w:rFonts w:ascii="Archivo" w:cs="Archivo" w:eastAsia="Archivo" w:hAnsi="Archivo"/>
          <w:sz w:val="20"/>
          <w:szCs w:val="20"/>
          <w:rtl w:val="0"/>
        </w:rPr>
        <w:t xml:space="preserve">Para conocer más acerca de Be Grand®, síguenos en redes sociales: </w:t>
      </w:r>
    </w:p>
    <w:p w:rsidR="00000000" w:rsidDel="00000000" w:rsidP="00000000" w:rsidRDefault="00000000" w:rsidRPr="00000000" w14:paraId="0000002A">
      <w:pPr>
        <w:spacing w:line="276" w:lineRule="auto"/>
        <w:jc w:val="both"/>
        <w:rPr>
          <w:rFonts w:ascii="Archivo" w:cs="Archivo" w:eastAsia="Archivo" w:hAnsi="Archivo"/>
          <w:sz w:val="20"/>
          <w:szCs w:val="20"/>
          <w:highlight w:val="white"/>
        </w:rPr>
      </w:pPr>
      <w:r w:rsidDel="00000000" w:rsidR="00000000" w:rsidRPr="00000000">
        <w:rPr>
          <w:rFonts w:ascii="Archivo" w:cs="Archivo" w:eastAsia="Archivo" w:hAnsi="Archivo"/>
          <w:sz w:val="20"/>
          <w:szCs w:val="20"/>
          <w:highlight w:val="white"/>
          <w:rtl w:val="0"/>
        </w:rPr>
        <w:t xml:space="preserve">Facebook: </w:t>
      </w:r>
      <w:hyperlink r:id="rId9">
        <w:r w:rsidDel="00000000" w:rsidR="00000000" w:rsidRPr="00000000">
          <w:rPr>
            <w:rFonts w:ascii="Archivo" w:cs="Archivo" w:eastAsia="Archivo" w:hAnsi="Archivo"/>
            <w:color w:val="1155cc"/>
            <w:sz w:val="20"/>
            <w:szCs w:val="20"/>
            <w:highlight w:val="white"/>
            <w:u w:val="single"/>
            <w:rtl w:val="0"/>
          </w:rPr>
          <w:t xml:space="preserve">https://www.facebook.com/begrand</w:t>
        </w:r>
      </w:hyperlink>
      <w:r w:rsidDel="00000000" w:rsidR="00000000" w:rsidRPr="00000000">
        <w:rPr>
          <w:rFonts w:ascii="Archivo" w:cs="Archivo" w:eastAsia="Archivo" w:hAnsi="Archivo"/>
          <w:sz w:val="20"/>
          <w:szCs w:val="20"/>
          <w:highlight w:val="white"/>
          <w:rtl w:val="0"/>
        </w:rPr>
        <w:t xml:space="preserve"> </w:t>
      </w:r>
    </w:p>
    <w:p w:rsidR="00000000" w:rsidDel="00000000" w:rsidP="00000000" w:rsidRDefault="00000000" w:rsidRPr="00000000" w14:paraId="0000002B">
      <w:pPr>
        <w:spacing w:line="276" w:lineRule="auto"/>
        <w:jc w:val="both"/>
        <w:rPr>
          <w:rFonts w:ascii="Archivo" w:cs="Archivo" w:eastAsia="Archivo" w:hAnsi="Archivo"/>
          <w:sz w:val="20"/>
          <w:szCs w:val="20"/>
          <w:highlight w:val="white"/>
        </w:rPr>
      </w:pPr>
      <w:r w:rsidDel="00000000" w:rsidR="00000000" w:rsidRPr="00000000">
        <w:rPr>
          <w:rFonts w:ascii="Archivo" w:cs="Archivo" w:eastAsia="Archivo" w:hAnsi="Archivo"/>
          <w:sz w:val="20"/>
          <w:szCs w:val="20"/>
          <w:highlight w:val="white"/>
          <w:rtl w:val="0"/>
        </w:rPr>
        <w:t xml:space="preserve">Instagram: </w:t>
      </w:r>
      <w:hyperlink r:id="rId10">
        <w:r w:rsidDel="00000000" w:rsidR="00000000" w:rsidRPr="00000000">
          <w:rPr>
            <w:rFonts w:ascii="Archivo" w:cs="Archivo" w:eastAsia="Archivo" w:hAnsi="Archivo"/>
            <w:color w:val="1155cc"/>
            <w:sz w:val="20"/>
            <w:szCs w:val="20"/>
            <w:highlight w:val="white"/>
            <w:u w:val="single"/>
            <w:rtl w:val="0"/>
          </w:rPr>
          <w:t xml:space="preserve">https://www.instagram.com/begrand</w:t>
        </w:r>
      </w:hyperlink>
      <w:r w:rsidDel="00000000" w:rsidR="00000000" w:rsidRPr="00000000">
        <w:rPr>
          <w:rFonts w:ascii="Archivo" w:cs="Archivo" w:eastAsia="Archivo" w:hAnsi="Archivo"/>
          <w:sz w:val="20"/>
          <w:szCs w:val="20"/>
          <w:highlight w:val="white"/>
          <w:rtl w:val="0"/>
        </w:rPr>
        <w:t xml:space="preserve"> </w:t>
      </w:r>
    </w:p>
    <w:p w:rsidR="00000000" w:rsidDel="00000000" w:rsidP="00000000" w:rsidRDefault="00000000" w:rsidRPr="00000000" w14:paraId="0000002C">
      <w:pPr>
        <w:spacing w:line="276" w:lineRule="auto"/>
        <w:jc w:val="both"/>
        <w:rPr>
          <w:rFonts w:ascii="Archivo" w:cs="Archivo" w:eastAsia="Archivo" w:hAnsi="Archivo"/>
          <w:sz w:val="20"/>
          <w:szCs w:val="20"/>
          <w:highlight w:val="white"/>
        </w:rPr>
      </w:pPr>
      <w:r w:rsidDel="00000000" w:rsidR="00000000" w:rsidRPr="00000000">
        <w:rPr>
          <w:rFonts w:ascii="Archivo" w:cs="Archivo" w:eastAsia="Archivo" w:hAnsi="Archivo"/>
          <w:sz w:val="20"/>
          <w:szCs w:val="20"/>
          <w:highlight w:val="white"/>
          <w:rtl w:val="0"/>
        </w:rPr>
        <w:t xml:space="preserve">o visita </w:t>
      </w:r>
      <w:hyperlink r:id="rId11">
        <w:r w:rsidDel="00000000" w:rsidR="00000000" w:rsidRPr="00000000">
          <w:rPr>
            <w:rFonts w:ascii="Archivo" w:cs="Archivo" w:eastAsia="Archivo" w:hAnsi="Archivo"/>
            <w:i w:val="1"/>
            <w:color w:val="1155cc"/>
            <w:sz w:val="20"/>
            <w:szCs w:val="20"/>
            <w:u w:val="single"/>
            <w:rtl w:val="0"/>
          </w:rPr>
          <w:t xml:space="preserve">https://begrand.mx/</w:t>
        </w:r>
      </w:hyperlink>
      <w:r w:rsidDel="00000000" w:rsidR="00000000" w:rsidRPr="00000000">
        <w:rPr>
          <w:rtl w:val="0"/>
        </w:rPr>
      </w:r>
    </w:p>
    <w:p w:rsidR="00000000" w:rsidDel="00000000" w:rsidP="00000000" w:rsidRDefault="00000000" w:rsidRPr="00000000" w14:paraId="0000002D">
      <w:pPr>
        <w:spacing w:line="276" w:lineRule="auto"/>
        <w:jc w:val="both"/>
        <w:rPr>
          <w:rFonts w:ascii="Archivo" w:cs="Archivo" w:eastAsia="Archivo" w:hAnsi="Archivo"/>
          <w:highlight w:val="white"/>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2270288</wp:posOffset>
          </wp:positionH>
          <wp:positionV relativeFrom="paragraph">
            <wp:posOffset>-457199</wp:posOffset>
          </wp:positionV>
          <wp:extent cx="1192017" cy="8905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2017"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egrand.mx/" TargetMode="External"/><Relationship Id="rId10" Type="http://schemas.openxmlformats.org/officeDocument/2006/relationships/hyperlink" Target="https://www.instagram.com/begrand/" TargetMode="External"/><Relationship Id="rId12" Type="http://schemas.openxmlformats.org/officeDocument/2006/relationships/header" Target="header1.xml"/><Relationship Id="rId9" Type="http://schemas.openxmlformats.org/officeDocument/2006/relationships/hyperlink" Target="https://www.facebook.com/begrand" TargetMode="External"/><Relationship Id="rId5" Type="http://schemas.openxmlformats.org/officeDocument/2006/relationships/styles" Target="styles.xml"/><Relationship Id="rId6" Type="http://schemas.openxmlformats.org/officeDocument/2006/relationships/hyperlink" Target="https://begrand.mx/" TargetMode="External"/><Relationship Id="rId7" Type="http://schemas.openxmlformats.org/officeDocument/2006/relationships/hyperlink" Target="https://begrand.mx/" TargetMode="External"/><Relationship Id="rId8" Type="http://schemas.openxmlformats.org/officeDocument/2006/relationships/hyperlink" Target="https://vitant.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